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143A562" w14:textId="77777777" w:rsidR="00CE0120" w:rsidRDefault="00CE0120">
      <w:pPr>
        <w:pStyle w:val="BodyA"/>
        <w:widowControl w:val="0"/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  <w:u w:color="000000"/>
        </w:rPr>
      </w:pPr>
    </w:p>
    <w:p w14:paraId="4B376DDA" w14:textId="77777777" w:rsidR="007076B2" w:rsidRPr="003430E1" w:rsidRDefault="007076B2" w:rsidP="007076B2">
      <w:pPr>
        <w:ind w:right="5588"/>
        <w:jc w:val="center"/>
        <w:rPr>
          <w:rFonts w:ascii="Arial" w:hAnsi="Arial" w:cs="Arial"/>
          <w:noProof/>
          <w:sz w:val="22"/>
          <w:szCs w:val="22"/>
        </w:rPr>
      </w:pPr>
      <w:r w:rsidRPr="003430E1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9A123D5" wp14:editId="55E84F43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7E235B" w14:textId="77777777" w:rsidR="007076B2" w:rsidRPr="003430E1" w:rsidRDefault="007076B2" w:rsidP="007076B2">
      <w:pPr>
        <w:ind w:right="5588"/>
        <w:jc w:val="center"/>
        <w:rPr>
          <w:rFonts w:ascii="Cambria" w:hAnsi="Cambria" w:cs="Arial"/>
          <w:sz w:val="22"/>
          <w:szCs w:val="22"/>
        </w:rPr>
      </w:pPr>
      <w:r w:rsidRPr="003430E1">
        <w:rPr>
          <w:rFonts w:ascii="Cambria" w:hAnsi="Cambria" w:cs="Arial"/>
          <w:sz w:val="22"/>
          <w:szCs w:val="22"/>
        </w:rPr>
        <w:t>REPUBLIKA HRVATSKA</w:t>
      </w:r>
    </w:p>
    <w:p w14:paraId="0A1F27C3" w14:textId="77777777" w:rsidR="007076B2" w:rsidRPr="003430E1" w:rsidRDefault="007076B2" w:rsidP="00393386">
      <w:pPr>
        <w:pStyle w:val="BodyText2"/>
        <w:ind w:right="5588"/>
        <w:jc w:val="center"/>
        <w:rPr>
          <w:rFonts w:ascii="Cambria" w:hAnsi="Cambria" w:cs="Arial"/>
          <w:sz w:val="22"/>
          <w:szCs w:val="22"/>
        </w:rPr>
      </w:pPr>
      <w:r w:rsidRPr="003430E1">
        <w:rPr>
          <w:rFonts w:ascii="Cambria" w:hAnsi="Cambria" w:cs="Arial"/>
          <w:sz w:val="22"/>
          <w:szCs w:val="22"/>
        </w:rPr>
        <w:t>VUKOVARSKO-SRIJEMSKA ŽUPANIJA</w:t>
      </w:r>
    </w:p>
    <w:p w14:paraId="6845252D" w14:textId="77777777" w:rsidR="007076B2" w:rsidRPr="003430E1" w:rsidRDefault="007076B2" w:rsidP="007076B2">
      <w:pPr>
        <w:ind w:right="5588"/>
        <w:jc w:val="center"/>
        <w:rPr>
          <w:rFonts w:ascii="Cambria" w:hAnsi="Cambria" w:cs="Arial"/>
          <w:sz w:val="22"/>
          <w:szCs w:val="22"/>
        </w:rPr>
      </w:pPr>
      <w:r w:rsidRPr="003430E1">
        <w:rPr>
          <w:rFonts w:ascii="Cambria" w:hAnsi="Cambria" w:cs="Arial"/>
          <w:sz w:val="22"/>
          <w:szCs w:val="22"/>
        </w:rPr>
        <w:t>OPĆINA STARI JANKOVCI</w:t>
      </w:r>
    </w:p>
    <w:p w14:paraId="3FB0182C" w14:textId="77777777" w:rsidR="007076B2" w:rsidRPr="003430E1" w:rsidRDefault="007076B2" w:rsidP="007076B2">
      <w:pPr>
        <w:pStyle w:val="Heading1"/>
        <w:ind w:right="5588"/>
        <w:jc w:val="center"/>
        <w:rPr>
          <w:rFonts w:ascii="Cambria" w:hAnsi="Cambria"/>
          <w:i w:val="0"/>
          <w:sz w:val="22"/>
          <w:szCs w:val="22"/>
        </w:rPr>
      </w:pPr>
      <w:r w:rsidRPr="003430E1">
        <w:rPr>
          <w:rFonts w:ascii="Cambria" w:hAnsi="Cambria"/>
          <w:i w:val="0"/>
          <w:sz w:val="22"/>
          <w:szCs w:val="22"/>
        </w:rPr>
        <w:t>Općinski načelnik</w:t>
      </w:r>
    </w:p>
    <w:p w14:paraId="3FA6EDB2" w14:textId="0F3C0A2A" w:rsidR="007076B2" w:rsidRPr="003430E1" w:rsidRDefault="007076B2" w:rsidP="007076B2">
      <w:pPr>
        <w:pStyle w:val="Heading2"/>
        <w:rPr>
          <w:rFonts w:ascii="Cambria" w:hAnsi="Cambria" w:cs="Times New Roman"/>
          <w:i w:val="0"/>
          <w:sz w:val="22"/>
          <w:szCs w:val="22"/>
        </w:rPr>
      </w:pPr>
      <w:r w:rsidRPr="003430E1">
        <w:rPr>
          <w:rFonts w:ascii="Cambria" w:hAnsi="Cambria" w:cs="Times New Roman"/>
          <w:i w:val="0"/>
          <w:sz w:val="22"/>
          <w:szCs w:val="22"/>
        </w:rPr>
        <w:t>KLASA: 024-04/23-03/6</w:t>
      </w:r>
      <w:r w:rsidR="00393386" w:rsidRPr="003430E1">
        <w:rPr>
          <w:rFonts w:ascii="Cambria" w:hAnsi="Cambria" w:cs="Times New Roman"/>
          <w:i w:val="0"/>
          <w:sz w:val="22"/>
          <w:szCs w:val="22"/>
        </w:rPr>
        <w:t>9</w:t>
      </w:r>
    </w:p>
    <w:p w14:paraId="01F99218" w14:textId="0528FCDD" w:rsidR="007076B2" w:rsidRPr="003430E1" w:rsidRDefault="007076B2" w:rsidP="007076B2">
      <w:pPr>
        <w:pStyle w:val="Heading2"/>
        <w:rPr>
          <w:rFonts w:ascii="Cambria" w:hAnsi="Cambria" w:cs="Times New Roman"/>
          <w:i w:val="0"/>
          <w:sz w:val="22"/>
          <w:szCs w:val="22"/>
        </w:rPr>
      </w:pPr>
      <w:r w:rsidRPr="003430E1">
        <w:rPr>
          <w:rFonts w:ascii="Cambria" w:hAnsi="Cambria" w:cs="Times New Roman"/>
          <w:i w:val="0"/>
          <w:sz w:val="22"/>
          <w:szCs w:val="22"/>
        </w:rPr>
        <w:t>URBROJ: 2196-23-02-23-</w:t>
      </w:r>
      <w:r w:rsidR="00393386" w:rsidRPr="003430E1">
        <w:rPr>
          <w:rFonts w:ascii="Cambria" w:hAnsi="Cambria" w:cs="Times New Roman"/>
          <w:i w:val="0"/>
          <w:sz w:val="22"/>
          <w:szCs w:val="22"/>
        </w:rPr>
        <w:t>1</w:t>
      </w:r>
    </w:p>
    <w:p w14:paraId="5E6660AF" w14:textId="114412DE" w:rsidR="007076B2" w:rsidRPr="003430E1" w:rsidRDefault="007076B2" w:rsidP="007076B2">
      <w:pPr>
        <w:rPr>
          <w:rFonts w:ascii="Cambria" w:hAnsi="Cambria"/>
          <w:sz w:val="22"/>
          <w:szCs w:val="22"/>
        </w:rPr>
      </w:pPr>
      <w:r w:rsidRPr="003430E1">
        <w:rPr>
          <w:rFonts w:ascii="Cambria" w:hAnsi="Cambria"/>
          <w:sz w:val="22"/>
          <w:szCs w:val="22"/>
        </w:rPr>
        <w:t xml:space="preserve">Stari Jankovci, </w:t>
      </w:r>
      <w:r w:rsidR="00393386" w:rsidRPr="003430E1">
        <w:rPr>
          <w:rFonts w:ascii="Cambria" w:hAnsi="Cambria"/>
          <w:sz w:val="22"/>
          <w:szCs w:val="22"/>
        </w:rPr>
        <w:t>3</w:t>
      </w:r>
      <w:r w:rsidRPr="003430E1">
        <w:rPr>
          <w:rFonts w:ascii="Cambria" w:hAnsi="Cambria"/>
          <w:sz w:val="22"/>
          <w:szCs w:val="22"/>
        </w:rPr>
        <w:t xml:space="preserve">. </w:t>
      </w:r>
      <w:proofErr w:type="spellStart"/>
      <w:r w:rsidR="00393386" w:rsidRPr="003430E1">
        <w:rPr>
          <w:rFonts w:ascii="Cambria" w:hAnsi="Cambria"/>
          <w:sz w:val="22"/>
          <w:szCs w:val="22"/>
        </w:rPr>
        <w:t>veljače</w:t>
      </w:r>
      <w:proofErr w:type="spellEnd"/>
      <w:r w:rsidRPr="003430E1">
        <w:rPr>
          <w:rFonts w:ascii="Cambria" w:hAnsi="Cambria"/>
          <w:sz w:val="22"/>
          <w:szCs w:val="22"/>
        </w:rPr>
        <w:t xml:space="preserve"> 2023.</w:t>
      </w:r>
      <w:r w:rsidR="00393386" w:rsidRPr="003430E1">
        <w:rPr>
          <w:rFonts w:ascii="Cambria" w:hAnsi="Cambria"/>
          <w:sz w:val="22"/>
          <w:szCs w:val="22"/>
        </w:rPr>
        <w:t xml:space="preserve"> </w:t>
      </w:r>
      <w:proofErr w:type="spellStart"/>
      <w:r w:rsidRPr="003430E1">
        <w:rPr>
          <w:rFonts w:ascii="Cambria" w:hAnsi="Cambria"/>
          <w:sz w:val="22"/>
          <w:szCs w:val="22"/>
        </w:rPr>
        <w:t>g</w:t>
      </w:r>
      <w:r w:rsidR="00393386" w:rsidRPr="003430E1">
        <w:rPr>
          <w:rFonts w:ascii="Cambria" w:hAnsi="Cambria"/>
          <w:sz w:val="22"/>
          <w:szCs w:val="22"/>
        </w:rPr>
        <w:t>odina</w:t>
      </w:r>
      <w:proofErr w:type="spellEnd"/>
    </w:p>
    <w:p w14:paraId="1897FBBC" w14:textId="77777777" w:rsidR="007076B2" w:rsidRPr="003430E1" w:rsidRDefault="007076B2" w:rsidP="007076B2">
      <w:pPr>
        <w:pStyle w:val="BodyA"/>
        <w:spacing w:after="0" w:line="240" w:lineRule="auto"/>
        <w:ind w:left="0"/>
        <w:jc w:val="both"/>
        <w:rPr>
          <w:rFonts w:ascii="Cambria" w:hAnsi="Cambria"/>
          <w:color w:val="000000"/>
          <w:sz w:val="22"/>
          <w:szCs w:val="22"/>
          <w:u w:color="000000"/>
        </w:rPr>
      </w:pPr>
    </w:p>
    <w:p w14:paraId="23A6A5E8" w14:textId="77777777" w:rsidR="007076B2" w:rsidRPr="003430E1" w:rsidRDefault="007076B2">
      <w:pPr>
        <w:pStyle w:val="BodyA"/>
        <w:spacing w:after="0" w:line="240" w:lineRule="auto"/>
        <w:ind w:left="0"/>
        <w:jc w:val="both"/>
        <w:rPr>
          <w:rFonts w:ascii="Cambria" w:hAnsi="Cambria"/>
          <w:color w:val="000000"/>
          <w:sz w:val="22"/>
          <w:szCs w:val="22"/>
          <w:u w:color="000000"/>
        </w:rPr>
      </w:pPr>
    </w:p>
    <w:p w14:paraId="0B2C73C7" w14:textId="4A19FE08" w:rsidR="00CE0120" w:rsidRPr="003430E1" w:rsidRDefault="00000000">
      <w:pPr>
        <w:pStyle w:val="BodyA"/>
        <w:spacing w:after="0" w:line="240" w:lineRule="auto"/>
        <w:ind w:left="0"/>
        <w:jc w:val="both"/>
        <w:rPr>
          <w:rFonts w:ascii="Cambria" w:hAnsi="Cambria"/>
          <w:color w:val="000000"/>
          <w:sz w:val="22"/>
          <w:szCs w:val="22"/>
          <w:u w:color="000000"/>
        </w:rPr>
      </w:pPr>
      <w:r w:rsidRPr="003430E1">
        <w:rPr>
          <w:rFonts w:ascii="Cambria" w:hAnsi="Cambria"/>
          <w:color w:val="000000"/>
          <w:sz w:val="22"/>
          <w:szCs w:val="22"/>
          <w:u w:color="000000"/>
        </w:rPr>
        <w:t xml:space="preserve">Na temelju </w:t>
      </w:r>
      <w:r w:rsidRPr="003430E1">
        <w:rPr>
          <w:rFonts w:ascii="Cambria" w:hAnsi="Cambria"/>
          <w:color w:val="000000"/>
          <w:sz w:val="22"/>
          <w:szCs w:val="22"/>
          <w:u w:color="000000"/>
          <w:lang w:val="en-US"/>
        </w:rPr>
        <w:t>č</w:t>
      </w:r>
      <w:r w:rsidRPr="003430E1">
        <w:rPr>
          <w:rFonts w:ascii="Cambria" w:hAnsi="Cambria"/>
          <w:color w:val="000000"/>
          <w:sz w:val="22"/>
          <w:szCs w:val="22"/>
          <w:u w:color="000000"/>
        </w:rPr>
        <w:t xml:space="preserve">lanka </w:t>
      </w:r>
      <w:r w:rsidR="008F68AD" w:rsidRPr="003430E1">
        <w:rPr>
          <w:rFonts w:ascii="Cambria" w:hAnsi="Cambria"/>
          <w:color w:val="000000"/>
          <w:sz w:val="22"/>
          <w:szCs w:val="22"/>
          <w:u w:color="000000"/>
        </w:rPr>
        <w:t>18</w:t>
      </w:r>
      <w:r w:rsidRPr="003430E1">
        <w:rPr>
          <w:rFonts w:ascii="Cambria" w:hAnsi="Cambria"/>
          <w:color w:val="000000"/>
          <w:sz w:val="22"/>
          <w:szCs w:val="22"/>
          <w:u w:color="000000"/>
        </w:rPr>
        <w:t xml:space="preserve">. </w:t>
      </w:r>
      <w:r w:rsidR="008F68AD" w:rsidRPr="003430E1">
        <w:rPr>
          <w:rFonts w:ascii="Cambria" w:hAnsi="Cambria" w:cstheme="minorHAnsi"/>
          <w:sz w:val="22"/>
          <w:szCs w:val="22"/>
        </w:rPr>
        <w:t xml:space="preserve">Pravilnika za provedbu postupaka jednostavne nabave („Službeni vjesanik“ Općine Stari Jankovci 2/22.),  </w:t>
      </w:r>
      <w:r w:rsidR="00F97719" w:rsidRPr="003430E1">
        <w:rPr>
          <w:rFonts w:ascii="Cambria" w:hAnsi="Cambria"/>
          <w:color w:val="000000"/>
          <w:sz w:val="22"/>
          <w:szCs w:val="22"/>
          <w:u w:color="000000"/>
        </w:rPr>
        <w:t xml:space="preserve">općinski </w:t>
      </w:r>
      <w:r w:rsidRPr="003430E1">
        <w:rPr>
          <w:rFonts w:ascii="Cambria" w:hAnsi="Cambria"/>
          <w:color w:val="000000"/>
          <w:sz w:val="22"/>
          <w:szCs w:val="22"/>
          <w:u w:color="000000"/>
        </w:rPr>
        <w:t>načelnik Općine Stari Jankovci</w:t>
      </w:r>
      <w:r w:rsidRPr="003430E1">
        <w:rPr>
          <w:rFonts w:ascii="Cambria" w:hAnsi="Cambria"/>
          <w:color w:val="000000"/>
          <w:sz w:val="22"/>
          <w:szCs w:val="22"/>
          <w:u w:color="000000"/>
          <w:lang w:val="de-DE"/>
        </w:rPr>
        <w:t xml:space="preserve"> </w:t>
      </w:r>
      <w:r w:rsidRPr="003430E1">
        <w:rPr>
          <w:rFonts w:ascii="Cambria" w:hAnsi="Cambria"/>
          <w:color w:val="000000"/>
          <w:sz w:val="22"/>
          <w:szCs w:val="22"/>
          <w:u w:color="000000"/>
          <w:lang w:val="en-US"/>
        </w:rPr>
        <w:t xml:space="preserve">dana </w:t>
      </w:r>
      <w:r w:rsidR="008F68AD" w:rsidRPr="003430E1">
        <w:rPr>
          <w:rFonts w:ascii="Cambria" w:hAnsi="Cambria"/>
          <w:color w:val="000000"/>
          <w:sz w:val="22"/>
          <w:szCs w:val="22"/>
          <w:u w:color="000000"/>
          <w:lang w:val="en-US"/>
        </w:rPr>
        <w:t>3</w:t>
      </w:r>
      <w:r w:rsidR="007076B2" w:rsidRPr="003430E1">
        <w:rPr>
          <w:rFonts w:ascii="Cambria" w:hAnsi="Cambria"/>
          <w:color w:val="000000"/>
          <w:sz w:val="22"/>
          <w:szCs w:val="22"/>
          <w:u w:color="000000"/>
          <w:lang w:val="en-US"/>
        </w:rPr>
        <w:t xml:space="preserve">. </w:t>
      </w:r>
      <w:r w:rsidRPr="003430E1">
        <w:rPr>
          <w:rFonts w:ascii="Cambria" w:hAnsi="Cambria"/>
          <w:color w:val="000000"/>
          <w:sz w:val="22"/>
          <w:szCs w:val="22"/>
          <w:u w:color="000000"/>
          <w:lang w:val="en-US"/>
        </w:rPr>
        <w:t xml:space="preserve"> </w:t>
      </w:r>
      <w:proofErr w:type="spellStart"/>
      <w:r w:rsidR="008F68AD" w:rsidRPr="003430E1">
        <w:rPr>
          <w:rFonts w:ascii="Cambria" w:hAnsi="Cambria"/>
          <w:color w:val="000000"/>
          <w:sz w:val="22"/>
          <w:szCs w:val="22"/>
          <w:u w:color="000000"/>
          <w:lang w:val="en-US"/>
        </w:rPr>
        <w:t>veljače</w:t>
      </w:r>
      <w:proofErr w:type="spellEnd"/>
      <w:r w:rsidRPr="003430E1">
        <w:rPr>
          <w:rFonts w:ascii="Cambria" w:hAnsi="Cambria"/>
          <w:color w:val="000000"/>
          <w:sz w:val="22"/>
          <w:szCs w:val="22"/>
          <w:u w:color="000000"/>
        </w:rPr>
        <w:t xml:space="preserve"> 2023.</w:t>
      </w:r>
      <w:r w:rsidR="008F68AD" w:rsidRPr="003430E1">
        <w:rPr>
          <w:rFonts w:ascii="Cambria" w:hAnsi="Cambria"/>
          <w:color w:val="000000"/>
          <w:sz w:val="22"/>
          <w:szCs w:val="22"/>
          <w:u w:color="000000"/>
        </w:rPr>
        <w:t xml:space="preserve"> </w:t>
      </w:r>
      <w:r w:rsidRPr="003430E1">
        <w:rPr>
          <w:rFonts w:ascii="Cambria" w:hAnsi="Cambria"/>
          <w:color w:val="000000"/>
          <w:sz w:val="22"/>
          <w:szCs w:val="22"/>
          <w:u w:color="000000"/>
        </w:rPr>
        <w:t xml:space="preserve">godine donosi </w:t>
      </w:r>
    </w:p>
    <w:p w14:paraId="43623E3C" w14:textId="77777777" w:rsidR="00CE0120" w:rsidRPr="003430E1" w:rsidRDefault="00CE0120">
      <w:pPr>
        <w:pStyle w:val="BodyA"/>
        <w:spacing w:after="0" w:line="240" w:lineRule="auto"/>
        <w:ind w:left="0"/>
        <w:jc w:val="center"/>
        <w:rPr>
          <w:rFonts w:ascii="Cambria" w:eastAsia="Times New Roman" w:hAnsi="Cambria" w:cs="Times New Roman"/>
          <w:b/>
          <w:bCs/>
          <w:color w:val="000000"/>
          <w:sz w:val="22"/>
          <w:szCs w:val="22"/>
          <w:u w:color="000000"/>
        </w:rPr>
      </w:pPr>
    </w:p>
    <w:p w14:paraId="5F4F05C2" w14:textId="77777777" w:rsidR="00CE0120" w:rsidRPr="003430E1" w:rsidRDefault="00000000" w:rsidP="008F68AD">
      <w:pPr>
        <w:pStyle w:val="BodyA"/>
        <w:spacing w:after="0" w:line="240" w:lineRule="auto"/>
        <w:ind w:left="0"/>
        <w:jc w:val="center"/>
        <w:rPr>
          <w:rFonts w:ascii="Cambria" w:hAnsi="Cambria"/>
          <w:b/>
          <w:bCs/>
          <w:color w:val="000000"/>
          <w:sz w:val="22"/>
          <w:szCs w:val="22"/>
          <w:u w:color="000000"/>
        </w:rPr>
      </w:pPr>
      <w:r w:rsidRPr="003430E1">
        <w:rPr>
          <w:rFonts w:ascii="Cambria" w:hAnsi="Cambria"/>
          <w:b/>
          <w:bCs/>
          <w:color w:val="000000"/>
          <w:sz w:val="22"/>
          <w:szCs w:val="22"/>
          <w:u w:color="000000"/>
        </w:rPr>
        <w:t>ODLUKU O PONIŠ</w:t>
      </w:r>
      <w:r w:rsidRPr="003430E1">
        <w:rPr>
          <w:rFonts w:ascii="Cambria" w:hAnsi="Cambria"/>
          <w:b/>
          <w:bCs/>
          <w:color w:val="000000"/>
          <w:sz w:val="22"/>
          <w:szCs w:val="22"/>
          <w:u w:color="000000"/>
          <w:lang w:val="de-DE"/>
        </w:rPr>
        <w:t>TENJU</w:t>
      </w:r>
    </w:p>
    <w:p w14:paraId="0ACC75C6" w14:textId="77777777" w:rsidR="008F68AD" w:rsidRPr="003430E1" w:rsidRDefault="008F68AD" w:rsidP="008F68AD">
      <w:pPr>
        <w:jc w:val="center"/>
        <w:rPr>
          <w:rFonts w:ascii="Cambria" w:hAnsi="Cambria"/>
          <w:b/>
          <w:bCs/>
          <w:sz w:val="22"/>
          <w:szCs w:val="22"/>
        </w:rPr>
      </w:pPr>
      <w:proofErr w:type="spellStart"/>
      <w:r w:rsidRPr="003430E1">
        <w:rPr>
          <w:rFonts w:ascii="Cambria" w:hAnsi="Cambria"/>
          <w:b/>
          <w:bCs/>
          <w:sz w:val="22"/>
          <w:szCs w:val="22"/>
        </w:rPr>
        <w:t>Opremanje</w:t>
      </w:r>
      <w:proofErr w:type="spellEnd"/>
      <w:r w:rsidRPr="003430E1">
        <w:rPr>
          <w:rFonts w:ascii="Cambria" w:hAnsi="Cambria"/>
          <w:b/>
          <w:bCs/>
          <w:sz w:val="22"/>
          <w:szCs w:val="22"/>
        </w:rPr>
        <w:t xml:space="preserve"> </w:t>
      </w:r>
      <w:proofErr w:type="spellStart"/>
      <w:r w:rsidRPr="003430E1">
        <w:rPr>
          <w:rFonts w:ascii="Cambria" w:hAnsi="Cambria"/>
          <w:b/>
          <w:bCs/>
          <w:sz w:val="22"/>
          <w:szCs w:val="22"/>
        </w:rPr>
        <w:t>Vatrogasnog</w:t>
      </w:r>
      <w:proofErr w:type="spellEnd"/>
      <w:r w:rsidRPr="003430E1">
        <w:rPr>
          <w:rFonts w:ascii="Cambria" w:hAnsi="Cambria"/>
          <w:b/>
          <w:bCs/>
          <w:sz w:val="22"/>
          <w:szCs w:val="22"/>
        </w:rPr>
        <w:t xml:space="preserve"> </w:t>
      </w:r>
      <w:proofErr w:type="spellStart"/>
      <w:r w:rsidRPr="003430E1">
        <w:rPr>
          <w:rFonts w:ascii="Cambria" w:hAnsi="Cambria"/>
          <w:b/>
          <w:bCs/>
          <w:sz w:val="22"/>
          <w:szCs w:val="22"/>
        </w:rPr>
        <w:t>doma</w:t>
      </w:r>
      <w:proofErr w:type="spellEnd"/>
      <w:r w:rsidRPr="003430E1">
        <w:rPr>
          <w:rFonts w:ascii="Cambria" w:hAnsi="Cambria"/>
          <w:b/>
          <w:bCs/>
          <w:sz w:val="22"/>
          <w:szCs w:val="22"/>
        </w:rPr>
        <w:t xml:space="preserve"> </w:t>
      </w:r>
      <w:proofErr w:type="spellStart"/>
      <w:r w:rsidRPr="003430E1">
        <w:rPr>
          <w:rFonts w:ascii="Cambria" w:hAnsi="Cambria"/>
          <w:b/>
          <w:bCs/>
          <w:sz w:val="22"/>
          <w:szCs w:val="22"/>
        </w:rPr>
        <w:t>Slakovci</w:t>
      </w:r>
      <w:proofErr w:type="spellEnd"/>
      <w:r w:rsidRPr="003430E1">
        <w:rPr>
          <w:rFonts w:ascii="Cambria" w:hAnsi="Cambria"/>
          <w:b/>
          <w:bCs/>
          <w:sz w:val="22"/>
          <w:szCs w:val="22"/>
        </w:rPr>
        <w:t xml:space="preserve"> (</w:t>
      </w:r>
      <w:proofErr w:type="spellStart"/>
      <w:r w:rsidRPr="003430E1">
        <w:rPr>
          <w:rFonts w:ascii="Cambria" w:hAnsi="Cambria"/>
          <w:b/>
          <w:bCs/>
          <w:sz w:val="22"/>
          <w:szCs w:val="22"/>
        </w:rPr>
        <w:t>kuhinja</w:t>
      </w:r>
      <w:proofErr w:type="spellEnd"/>
      <w:r w:rsidRPr="003430E1">
        <w:rPr>
          <w:rFonts w:ascii="Cambria" w:hAnsi="Cambria"/>
          <w:b/>
          <w:bCs/>
          <w:sz w:val="22"/>
          <w:szCs w:val="22"/>
        </w:rPr>
        <w:t xml:space="preserve"> </w:t>
      </w:r>
      <w:proofErr w:type="spellStart"/>
      <w:r w:rsidRPr="003430E1">
        <w:rPr>
          <w:rFonts w:ascii="Cambria" w:hAnsi="Cambria"/>
          <w:b/>
          <w:bCs/>
          <w:sz w:val="22"/>
          <w:szCs w:val="22"/>
        </w:rPr>
        <w:t>i</w:t>
      </w:r>
      <w:proofErr w:type="spellEnd"/>
      <w:r w:rsidRPr="003430E1">
        <w:rPr>
          <w:rFonts w:ascii="Cambria" w:hAnsi="Cambria"/>
          <w:b/>
          <w:bCs/>
          <w:sz w:val="22"/>
          <w:szCs w:val="22"/>
        </w:rPr>
        <w:t xml:space="preserve"> </w:t>
      </w:r>
      <w:proofErr w:type="spellStart"/>
      <w:r w:rsidRPr="003430E1">
        <w:rPr>
          <w:rFonts w:ascii="Cambria" w:hAnsi="Cambria"/>
          <w:b/>
          <w:bCs/>
          <w:sz w:val="22"/>
          <w:szCs w:val="22"/>
        </w:rPr>
        <w:t>uredski</w:t>
      </w:r>
      <w:proofErr w:type="spellEnd"/>
      <w:r w:rsidRPr="003430E1">
        <w:rPr>
          <w:rFonts w:ascii="Cambria" w:hAnsi="Cambria"/>
          <w:b/>
          <w:bCs/>
          <w:sz w:val="22"/>
          <w:szCs w:val="22"/>
        </w:rPr>
        <w:t xml:space="preserve"> </w:t>
      </w:r>
      <w:proofErr w:type="spellStart"/>
      <w:r w:rsidRPr="003430E1">
        <w:rPr>
          <w:rFonts w:ascii="Cambria" w:hAnsi="Cambria"/>
          <w:b/>
          <w:bCs/>
          <w:sz w:val="22"/>
          <w:szCs w:val="22"/>
        </w:rPr>
        <w:t>namještaj</w:t>
      </w:r>
      <w:proofErr w:type="spellEnd"/>
      <w:r w:rsidRPr="003430E1">
        <w:rPr>
          <w:rFonts w:ascii="Cambria" w:hAnsi="Cambria"/>
          <w:b/>
          <w:bCs/>
          <w:sz w:val="22"/>
          <w:szCs w:val="22"/>
        </w:rPr>
        <w:t>)</w:t>
      </w:r>
    </w:p>
    <w:p w14:paraId="1DB508F2" w14:textId="77777777" w:rsidR="00CE0120" w:rsidRPr="003430E1" w:rsidRDefault="00CE0120">
      <w:pPr>
        <w:pStyle w:val="BodyA"/>
        <w:spacing w:after="0" w:line="240" w:lineRule="auto"/>
        <w:ind w:left="0"/>
        <w:jc w:val="center"/>
        <w:rPr>
          <w:rFonts w:ascii="Cambria" w:eastAsia="Times New Roman" w:hAnsi="Cambria" w:cs="Times New Roman"/>
          <w:b/>
          <w:bCs/>
          <w:color w:val="000000"/>
          <w:sz w:val="22"/>
          <w:szCs w:val="22"/>
          <w:u w:color="000000"/>
        </w:rPr>
      </w:pPr>
    </w:p>
    <w:p w14:paraId="4524FF9C" w14:textId="17F24EF7" w:rsidR="00CE0120" w:rsidRPr="003430E1" w:rsidRDefault="00000000">
      <w:pPr>
        <w:pStyle w:val="BodyA"/>
        <w:spacing w:after="0" w:line="240" w:lineRule="auto"/>
        <w:ind w:left="0"/>
        <w:jc w:val="both"/>
        <w:rPr>
          <w:rFonts w:ascii="Cambria" w:hAnsi="Cambria"/>
          <w:color w:val="000000"/>
          <w:sz w:val="22"/>
          <w:szCs w:val="22"/>
          <w:u w:color="000000"/>
        </w:rPr>
      </w:pPr>
      <w:r w:rsidRPr="003430E1">
        <w:rPr>
          <w:rFonts w:ascii="Cambria" w:hAnsi="Cambria"/>
          <w:b/>
          <w:bCs/>
          <w:color w:val="000000"/>
          <w:sz w:val="22"/>
          <w:szCs w:val="22"/>
          <w:u w:color="000000"/>
        </w:rPr>
        <w:t xml:space="preserve">I. </w:t>
      </w:r>
      <w:proofErr w:type="spellStart"/>
      <w:r w:rsidRPr="003430E1">
        <w:rPr>
          <w:rFonts w:ascii="Cambria" w:hAnsi="Cambria"/>
          <w:b/>
          <w:bCs/>
          <w:color w:val="000000"/>
          <w:sz w:val="22"/>
          <w:szCs w:val="22"/>
          <w:u w:color="000000"/>
          <w:lang w:val="en-US"/>
        </w:rPr>
        <w:t>Podaci</w:t>
      </w:r>
      <w:proofErr w:type="spellEnd"/>
      <w:r w:rsidRPr="003430E1">
        <w:rPr>
          <w:rFonts w:ascii="Cambria" w:hAnsi="Cambria"/>
          <w:b/>
          <w:bCs/>
          <w:color w:val="000000"/>
          <w:sz w:val="22"/>
          <w:szCs w:val="22"/>
          <w:u w:color="000000"/>
          <w:lang w:val="en-US"/>
        </w:rPr>
        <w:t xml:space="preserve"> o </w:t>
      </w:r>
      <w:proofErr w:type="spellStart"/>
      <w:r w:rsidRPr="003430E1">
        <w:rPr>
          <w:rFonts w:ascii="Cambria" w:hAnsi="Cambria"/>
          <w:b/>
          <w:bCs/>
          <w:color w:val="000000"/>
          <w:sz w:val="22"/>
          <w:szCs w:val="22"/>
          <w:u w:color="000000"/>
          <w:lang w:val="en-US"/>
        </w:rPr>
        <w:t>javnom</w:t>
      </w:r>
      <w:proofErr w:type="spellEnd"/>
      <w:r w:rsidRPr="003430E1">
        <w:rPr>
          <w:rFonts w:ascii="Cambria" w:hAnsi="Cambria"/>
          <w:b/>
          <w:bCs/>
          <w:color w:val="000000"/>
          <w:sz w:val="22"/>
          <w:szCs w:val="22"/>
          <w:u w:color="000000"/>
          <w:lang w:val="en-US"/>
        </w:rPr>
        <w:t xml:space="preserve"> </w:t>
      </w:r>
      <w:proofErr w:type="spellStart"/>
      <w:r w:rsidRPr="003430E1">
        <w:rPr>
          <w:rFonts w:ascii="Cambria" w:hAnsi="Cambria"/>
          <w:b/>
          <w:bCs/>
          <w:color w:val="000000"/>
          <w:sz w:val="22"/>
          <w:szCs w:val="22"/>
          <w:u w:color="000000"/>
          <w:lang w:val="en-US"/>
        </w:rPr>
        <w:t>naručitelju</w:t>
      </w:r>
      <w:proofErr w:type="spellEnd"/>
      <w:r w:rsidRPr="003430E1">
        <w:rPr>
          <w:rFonts w:ascii="Cambria" w:hAnsi="Cambria"/>
          <w:b/>
          <w:bCs/>
          <w:color w:val="000000"/>
          <w:sz w:val="22"/>
          <w:szCs w:val="22"/>
          <w:u w:color="000000"/>
          <w:lang w:val="en-US"/>
        </w:rPr>
        <w:t xml:space="preserve">: </w:t>
      </w:r>
      <w:r w:rsidRPr="003430E1">
        <w:rPr>
          <w:rFonts w:ascii="Cambria" w:hAnsi="Cambria"/>
          <w:color w:val="000000"/>
          <w:sz w:val="22"/>
          <w:szCs w:val="22"/>
          <w:u w:color="000000"/>
          <w:lang w:val="nl-NL"/>
        </w:rPr>
        <w:t>Op</w:t>
      </w:r>
      <w:r w:rsidRPr="003430E1">
        <w:rPr>
          <w:rFonts w:ascii="Cambria" w:hAnsi="Cambria"/>
          <w:color w:val="000000"/>
          <w:sz w:val="22"/>
          <w:szCs w:val="22"/>
          <w:u w:color="000000"/>
        </w:rPr>
        <w:t>ćina Stari Jankovci, Dr. Franje Tuđmana 1, 32241 Stari Jankovci, OIB 18192238850</w:t>
      </w:r>
    </w:p>
    <w:p w14:paraId="45CC0B1C" w14:textId="77777777" w:rsidR="003430E1" w:rsidRPr="003430E1" w:rsidRDefault="003430E1">
      <w:pPr>
        <w:pStyle w:val="BodyA"/>
        <w:spacing w:after="0" w:line="240" w:lineRule="auto"/>
        <w:ind w:left="0"/>
        <w:jc w:val="both"/>
        <w:rPr>
          <w:rFonts w:ascii="Cambria" w:hAnsi="Cambria"/>
          <w:color w:val="000000"/>
          <w:sz w:val="22"/>
          <w:szCs w:val="22"/>
          <w:u w:color="000000"/>
        </w:rPr>
      </w:pPr>
    </w:p>
    <w:p w14:paraId="02A84D29" w14:textId="656A9419" w:rsidR="008F68AD" w:rsidRPr="003430E1" w:rsidRDefault="00000000" w:rsidP="003430E1">
      <w:pPr>
        <w:rPr>
          <w:rFonts w:ascii="Cambria" w:hAnsi="Cambria"/>
          <w:sz w:val="22"/>
          <w:szCs w:val="22"/>
        </w:rPr>
      </w:pPr>
      <w:r w:rsidRPr="003430E1">
        <w:rPr>
          <w:rFonts w:ascii="Cambria" w:hAnsi="Cambria"/>
          <w:b/>
          <w:bCs/>
          <w:color w:val="000000"/>
          <w:sz w:val="22"/>
          <w:szCs w:val="22"/>
          <w:u w:color="000000"/>
        </w:rPr>
        <w:t>II. Predmet nabave:</w:t>
      </w:r>
      <w:r w:rsidRPr="003430E1">
        <w:rPr>
          <w:rFonts w:ascii="Cambria" w:hAnsi="Cambria"/>
          <w:color w:val="000000"/>
          <w:sz w:val="22"/>
          <w:szCs w:val="22"/>
          <w:u w:color="000000"/>
        </w:rPr>
        <w:t xml:space="preserve"> </w:t>
      </w:r>
      <w:proofErr w:type="spellStart"/>
      <w:r w:rsidR="008F68AD" w:rsidRPr="003430E1">
        <w:rPr>
          <w:rFonts w:ascii="Cambria" w:hAnsi="Cambria"/>
          <w:sz w:val="22"/>
          <w:szCs w:val="22"/>
        </w:rPr>
        <w:t>Opremanje</w:t>
      </w:r>
      <w:proofErr w:type="spellEnd"/>
      <w:r w:rsidR="008F68AD" w:rsidRPr="003430E1">
        <w:rPr>
          <w:rFonts w:ascii="Cambria" w:hAnsi="Cambria"/>
          <w:sz w:val="22"/>
          <w:szCs w:val="22"/>
        </w:rPr>
        <w:t xml:space="preserve"> </w:t>
      </w:r>
      <w:proofErr w:type="spellStart"/>
      <w:r w:rsidR="008F68AD" w:rsidRPr="003430E1">
        <w:rPr>
          <w:rFonts w:ascii="Cambria" w:hAnsi="Cambria"/>
          <w:sz w:val="22"/>
          <w:szCs w:val="22"/>
        </w:rPr>
        <w:t>Vatrogasnog</w:t>
      </w:r>
      <w:proofErr w:type="spellEnd"/>
      <w:r w:rsidR="008F68AD" w:rsidRPr="003430E1">
        <w:rPr>
          <w:rFonts w:ascii="Cambria" w:hAnsi="Cambria"/>
          <w:sz w:val="22"/>
          <w:szCs w:val="22"/>
        </w:rPr>
        <w:t xml:space="preserve"> </w:t>
      </w:r>
      <w:proofErr w:type="spellStart"/>
      <w:r w:rsidR="008F68AD" w:rsidRPr="003430E1">
        <w:rPr>
          <w:rFonts w:ascii="Cambria" w:hAnsi="Cambria"/>
          <w:sz w:val="22"/>
          <w:szCs w:val="22"/>
        </w:rPr>
        <w:t>doma</w:t>
      </w:r>
      <w:proofErr w:type="spellEnd"/>
      <w:r w:rsidR="008F68AD" w:rsidRPr="003430E1">
        <w:rPr>
          <w:rFonts w:ascii="Cambria" w:hAnsi="Cambria"/>
          <w:sz w:val="22"/>
          <w:szCs w:val="22"/>
        </w:rPr>
        <w:t xml:space="preserve"> </w:t>
      </w:r>
      <w:proofErr w:type="spellStart"/>
      <w:r w:rsidR="008F68AD" w:rsidRPr="003430E1">
        <w:rPr>
          <w:rFonts w:ascii="Cambria" w:hAnsi="Cambria"/>
          <w:sz w:val="22"/>
          <w:szCs w:val="22"/>
        </w:rPr>
        <w:t>Slakovci</w:t>
      </w:r>
      <w:proofErr w:type="spellEnd"/>
      <w:r w:rsidR="008F68AD" w:rsidRPr="003430E1">
        <w:rPr>
          <w:rFonts w:ascii="Cambria" w:hAnsi="Cambria"/>
          <w:sz w:val="22"/>
          <w:szCs w:val="22"/>
        </w:rPr>
        <w:t xml:space="preserve"> (</w:t>
      </w:r>
      <w:proofErr w:type="spellStart"/>
      <w:r w:rsidR="008F68AD" w:rsidRPr="003430E1">
        <w:rPr>
          <w:rFonts w:ascii="Cambria" w:hAnsi="Cambria"/>
          <w:sz w:val="22"/>
          <w:szCs w:val="22"/>
        </w:rPr>
        <w:t>kuhinja</w:t>
      </w:r>
      <w:proofErr w:type="spellEnd"/>
      <w:r w:rsidR="008F68AD" w:rsidRPr="003430E1">
        <w:rPr>
          <w:rFonts w:ascii="Cambria" w:hAnsi="Cambria"/>
          <w:sz w:val="22"/>
          <w:szCs w:val="22"/>
        </w:rPr>
        <w:t xml:space="preserve"> </w:t>
      </w:r>
      <w:proofErr w:type="spellStart"/>
      <w:r w:rsidR="008F68AD" w:rsidRPr="003430E1">
        <w:rPr>
          <w:rFonts w:ascii="Cambria" w:hAnsi="Cambria"/>
          <w:sz w:val="22"/>
          <w:szCs w:val="22"/>
        </w:rPr>
        <w:t>i</w:t>
      </w:r>
      <w:proofErr w:type="spellEnd"/>
      <w:r w:rsidR="008F68AD" w:rsidRPr="003430E1">
        <w:rPr>
          <w:rFonts w:ascii="Cambria" w:hAnsi="Cambria"/>
          <w:sz w:val="22"/>
          <w:szCs w:val="22"/>
        </w:rPr>
        <w:t xml:space="preserve"> </w:t>
      </w:r>
      <w:proofErr w:type="spellStart"/>
      <w:r w:rsidR="008F68AD" w:rsidRPr="003430E1">
        <w:rPr>
          <w:rFonts w:ascii="Cambria" w:hAnsi="Cambria"/>
          <w:sz w:val="22"/>
          <w:szCs w:val="22"/>
        </w:rPr>
        <w:t>uredski</w:t>
      </w:r>
      <w:proofErr w:type="spellEnd"/>
      <w:r w:rsidR="008F68AD" w:rsidRPr="003430E1">
        <w:rPr>
          <w:rFonts w:ascii="Cambria" w:hAnsi="Cambria"/>
          <w:sz w:val="22"/>
          <w:szCs w:val="22"/>
        </w:rPr>
        <w:t xml:space="preserve"> </w:t>
      </w:r>
      <w:proofErr w:type="spellStart"/>
      <w:r w:rsidR="008F68AD" w:rsidRPr="003430E1">
        <w:rPr>
          <w:rFonts w:ascii="Cambria" w:hAnsi="Cambria"/>
          <w:sz w:val="22"/>
          <w:szCs w:val="22"/>
        </w:rPr>
        <w:t>namještaj</w:t>
      </w:r>
      <w:proofErr w:type="spellEnd"/>
      <w:r w:rsidR="008F68AD" w:rsidRPr="003430E1">
        <w:rPr>
          <w:rFonts w:ascii="Cambria" w:hAnsi="Cambria"/>
          <w:sz w:val="22"/>
          <w:szCs w:val="22"/>
        </w:rPr>
        <w:t>)</w:t>
      </w:r>
    </w:p>
    <w:p w14:paraId="58066FBE" w14:textId="77777777" w:rsidR="00CE0120" w:rsidRPr="003430E1" w:rsidRDefault="00CE0120">
      <w:pPr>
        <w:pStyle w:val="BodyA"/>
        <w:spacing w:after="0" w:line="240" w:lineRule="auto"/>
        <w:ind w:left="0"/>
        <w:jc w:val="both"/>
        <w:rPr>
          <w:rFonts w:ascii="Cambria" w:eastAsia="Times New Roman" w:hAnsi="Cambria" w:cs="Times New Roman"/>
          <w:b/>
          <w:bCs/>
          <w:color w:val="000000"/>
          <w:sz w:val="22"/>
          <w:szCs w:val="22"/>
          <w:u w:color="000000"/>
        </w:rPr>
      </w:pPr>
    </w:p>
    <w:p w14:paraId="09F9AC03" w14:textId="544C938E" w:rsidR="00CE0120" w:rsidRPr="003430E1" w:rsidRDefault="00000000">
      <w:pPr>
        <w:pStyle w:val="BodyA"/>
        <w:spacing w:after="0" w:line="240" w:lineRule="auto"/>
        <w:ind w:left="0"/>
        <w:jc w:val="both"/>
        <w:rPr>
          <w:rFonts w:ascii="Cambria" w:hAnsi="Cambria"/>
          <w:color w:val="000000"/>
          <w:sz w:val="22"/>
          <w:szCs w:val="22"/>
          <w:u w:color="000000"/>
        </w:rPr>
      </w:pPr>
      <w:r w:rsidRPr="003430E1">
        <w:rPr>
          <w:rFonts w:ascii="Cambria" w:hAnsi="Cambria"/>
          <w:b/>
          <w:bCs/>
          <w:color w:val="000000"/>
          <w:sz w:val="22"/>
          <w:szCs w:val="22"/>
          <w:u w:color="000000"/>
        </w:rPr>
        <w:t xml:space="preserve">III. Procjenjena vrijednost predmeta nabave: </w:t>
      </w:r>
      <w:r w:rsidRPr="003430E1">
        <w:rPr>
          <w:rFonts w:ascii="Cambria" w:hAnsi="Cambria"/>
          <w:color w:val="auto"/>
          <w:sz w:val="22"/>
          <w:szCs w:val="22"/>
          <w:u w:color="000000"/>
        </w:rPr>
        <w:t xml:space="preserve">Procijenjena vrijednost predmeta nabave iznosi </w:t>
      </w:r>
      <w:r w:rsidR="003430E1" w:rsidRPr="003430E1">
        <w:rPr>
          <w:rFonts w:ascii="Cambria" w:hAnsi="Cambria" w:cstheme="minorHAnsi"/>
          <w:color w:val="auto"/>
          <w:sz w:val="22"/>
          <w:szCs w:val="22"/>
        </w:rPr>
        <w:t>26.540,00 eura</w:t>
      </w:r>
      <w:r w:rsidR="003430E1" w:rsidRPr="003430E1">
        <w:rPr>
          <w:rFonts w:ascii="Cambria" w:hAnsi="Cambria"/>
          <w:color w:val="auto"/>
          <w:sz w:val="22"/>
          <w:szCs w:val="22"/>
          <w:u w:color="000000"/>
        </w:rPr>
        <w:t xml:space="preserve"> </w:t>
      </w:r>
      <w:r w:rsidRPr="003430E1">
        <w:rPr>
          <w:rFonts w:ascii="Cambria" w:hAnsi="Cambria"/>
          <w:color w:val="auto"/>
          <w:sz w:val="22"/>
          <w:szCs w:val="22"/>
          <w:u w:color="000000"/>
        </w:rPr>
        <w:t xml:space="preserve">bez poreza na dodanu vrijednost (PDV), </w:t>
      </w:r>
    </w:p>
    <w:p w14:paraId="4A48965A" w14:textId="77777777" w:rsidR="00CE0120" w:rsidRPr="003430E1" w:rsidRDefault="00CE0120">
      <w:pPr>
        <w:pStyle w:val="BodyA"/>
        <w:spacing w:after="0" w:line="240" w:lineRule="auto"/>
        <w:ind w:left="0"/>
        <w:jc w:val="both"/>
        <w:rPr>
          <w:rFonts w:ascii="Cambria" w:eastAsia="Times New Roman" w:hAnsi="Cambria" w:cs="Times New Roman"/>
          <w:color w:val="000000"/>
          <w:sz w:val="22"/>
          <w:szCs w:val="22"/>
          <w:u w:color="000000"/>
        </w:rPr>
      </w:pPr>
    </w:p>
    <w:p w14:paraId="5DBCDB6D" w14:textId="77777777" w:rsidR="00CE0120" w:rsidRPr="003430E1" w:rsidRDefault="00000000">
      <w:pPr>
        <w:pStyle w:val="BodyA"/>
        <w:spacing w:after="0" w:line="240" w:lineRule="auto"/>
        <w:ind w:left="0"/>
        <w:jc w:val="both"/>
        <w:rPr>
          <w:rFonts w:ascii="Cambria" w:hAnsi="Cambria"/>
          <w:color w:val="000000"/>
          <w:sz w:val="22"/>
          <w:szCs w:val="22"/>
          <w:u w:color="000000"/>
        </w:rPr>
      </w:pPr>
      <w:r w:rsidRPr="003430E1">
        <w:rPr>
          <w:rFonts w:ascii="Cambria" w:hAnsi="Cambria"/>
          <w:b/>
          <w:bCs/>
          <w:color w:val="000000"/>
          <w:sz w:val="22"/>
          <w:szCs w:val="22"/>
          <w:u w:color="000000"/>
        </w:rPr>
        <w:t xml:space="preserve">IV. Obrazloženje razloga za poništenje postupka javne nabave: </w:t>
      </w:r>
    </w:p>
    <w:p w14:paraId="313AD18B" w14:textId="24B9EB52" w:rsidR="00CE0120" w:rsidRPr="003430E1" w:rsidRDefault="003430E1">
      <w:pPr>
        <w:pStyle w:val="Default"/>
        <w:jc w:val="both"/>
        <w:rPr>
          <w:rFonts w:ascii="Cambria" w:eastAsia="Times New Roman" w:hAnsi="Cambria" w:cs="Times New Roman"/>
        </w:rPr>
      </w:pPr>
      <w:r w:rsidRPr="003430E1">
        <w:rPr>
          <w:rFonts w:ascii="Cambria" w:hAnsi="Cambria"/>
        </w:rPr>
        <w:t xml:space="preserve">Postupak se poništava jer je troškovnik nepotpun i samim time neusporediv </w:t>
      </w:r>
    </w:p>
    <w:p w14:paraId="38859F62" w14:textId="77777777" w:rsidR="00CE0120" w:rsidRPr="003430E1" w:rsidRDefault="00CE0120">
      <w:pPr>
        <w:pStyle w:val="Default"/>
        <w:jc w:val="both"/>
        <w:rPr>
          <w:rFonts w:ascii="Cambria" w:eastAsia="Times New Roman" w:hAnsi="Cambria" w:cs="Times New Roman"/>
        </w:rPr>
      </w:pPr>
    </w:p>
    <w:p w14:paraId="79403CED" w14:textId="254B522E" w:rsidR="00CE0120" w:rsidRPr="003430E1" w:rsidRDefault="00000000">
      <w:pPr>
        <w:pStyle w:val="TijeloA"/>
        <w:widowControl w:val="0"/>
        <w:suppressAutoHyphens/>
        <w:jc w:val="both"/>
        <w:rPr>
          <w:rFonts w:ascii="Cambria" w:hAnsi="Cambria"/>
          <w:sz w:val="22"/>
          <w:szCs w:val="22"/>
        </w:rPr>
      </w:pPr>
      <w:r w:rsidRPr="003430E1">
        <w:rPr>
          <w:rStyle w:val="Bez"/>
          <w:rFonts w:ascii="Cambria" w:hAnsi="Cambria"/>
          <w:b/>
          <w:bCs/>
          <w:sz w:val="22"/>
          <w:szCs w:val="22"/>
        </w:rPr>
        <w:t xml:space="preserve">V. Izvor (su)financijanja: </w:t>
      </w:r>
      <w:r w:rsidRPr="003430E1">
        <w:rPr>
          <w:rFonts w:ascii="Cambria" w:hAnsi="Cambria"/>
          <w:sz w:val="22"/>
          <w:szCs w:val="22"/>
        </w:rPr>
        <w:t xml:space="preserve">Postupak javne nabave financiran </w:t>
      </w:r>
      <w:r w:rsidR="003430E1" w:rsidRPr="003430E1">
        <w:rPr>
          <w:rFonts w:ascii="Cambria" w:hAnsi="Cambria"/>
          <w:sz w:val="22"/>
          <w:szCs w:val="22"/>
        </w:rPr>
        <w:t>iz proračuna Općine Stari Jankovci za 2023. godinu</w:t>
      </w:r>
    </w:p>
    <w:p w14:paraId="306E577F" w14:textId="77777777" w:rsidR="00CE0120" w:rsidRPr="003430E1" w:rsidRDefault="00CE0120">
      <w:pPr>
        <w:pStyle w:val="TijeloA"/>
        <w:widowControl w:val="0"/>
        <w:suppressAutoHyphens/>
        <w:jc w:val="both"/>
        <w:rPr>
          <w:rFonts w:ascii="Cambria" w:hAnsi="Cambria"/>
          <w:sz w:val="22"/>
          <w:szCs w:val="22"/>
        </w:rPr>
      </w:pPr>
    </w:p>
    <w:p w14:paraId="141F5F4F" w14:textId="3548882D" w:rsidR="00CE0120" w:rsidRPr="003430E1" w:rsidRDefault="00000000">
      <w:pPr>
        <w:pStyle w:val="TijeloA"/>
        <w:widowControl w:val="0"/>
        <w:suppressAutoHyphens/>
        <w:jc w:val="both"/>
        <w:rPr>
          <w:rFonts w:ascii="Cambria" w:hAnsi="Cambria"/>
          <w:sz w:val="22"/>
          <w:szCs w:val="22"/>
        </w:rPr>
      </w:pPr>
      <w:r w:rsidRPr="003430E1">
        <w:rPr>
          <w:rStyle w:val="Bez"/>
          <w:rFonts w:ascii="Cambria" w:hAnsi="Cambria"/>
          <w:b/>
          <w:bCs/>
          <w:sz w:val="22"/>
          <w:szCs w:val="22"/>
        </w:rPr>
        <w:t xml:space="preserve">VI. Dostava odluke: </w:t>
      </w:r>
      <w:r w:rsidRPr="003430E1">
        <w:rPr>
          <w:rFonts w:ascii="Cambria" w:hAnsi="Cambria"/>
          <w:sz w:val="22"/>
          <w:szCs w:val="22"/>
        </w:rPr>
        <w:t xml:space="preserve">Odluka se objavljuje </w:t>
      </w:r>
      <w:r w:rsidR="003430E1" w:rsidRPr="003430E1">
        <w:rPr>
          <w:rFonts w:ascii="Cambria" w:hAnsi="Cambria"/>
          <w:sz w:val="22"/>
          <w:szCs w:val="22"/>
        </w:rPr>
        <w:t>na www.o-jankovci.hr</w:t>
      </w:r>
    </w:p>
    <w:p w14:paraId="129807B5" w14:textId="77777777" w:rsidR="00CE0120" w:rsidRPr="003430E1" w:rsidRDefault="00CE0120">
      <w:pPr>
        <w:pStyle w:val="TijeloA"/>
        <w:widowControl w:val="0"/>
        <w:suppressAutoHyphens/>
        <w:jc w:val="both"/>
        <w:rPr>
          <w:rFonts w:ascii="Cambria" w:hAnsi="Cambria"/>
          <w:sz w:val="22"/>
          <w:szCs w:val="22"/>
        </w:rPr>
      </w:pPr>
    </w:p>
    <w:p w14:paraId="6D6C7275" w14:textId="77777777" w:rsidR="00CE0120" w:rsidRPr="003430E1" w:rsidRDefault="00000000">
      <w:pPr>
        <w:pStyle w:val="TijeloA"/>
        <w:widowControl w:val="0"/>
        <w:suppressAutoHyphens/>
        <w:jc w:val="both"/>
        <w:rPr>
          <w:rStyle w:val="Bez"/>
          <w:rFonts w:ascii="Cambria" w:hAnsi="Cambria"/>
          <w:b/>
          <w:bCs/>
          <w:sz w:val="22"/>
          <w:szCs w:val="22"/>
        </w:rPr>
      </w:pPr>
      <w:r w:rsidRPr="003430E1">
        <w:rPr>
          <w:rStyle w:val="Bez"/>
          <w:rFonts w:ascii="Cambria" w:hAnsi="Cambria"/>
          <w:b/>
          <w:bCs/>
          <w:sz w:val="22"/>
          <w:szCs w:val="22"/>
        </w:rPr>
        <w:t xml:space="preserve">VII. Rok u kojem </w:t>
      </w:r>
      <w:r w:rsidRPr="003430E1">
        <w:rPr>
          <w:rStyle w:val="Bez"/>
          <w:rFonts w:ascii="Cambria" w:hAnsi="Cambria"/>
          <w:b/>
          <w:bCs/>
          <w:sz w:val="22"/>
          <w:szCs w:val="22"/>
          <w:lang w:val="en-US"/>
        </w:rPr>
        <w:t>ć</w:t>
      </w:r>
      <w:r w:rsidRPr="003430E1">
        <w:rPr>
          <w:rStyle w:val="Bez"/>
          <w:rFonts w:ascii="Cambria" w:hAnsi="Cambria"/>
          <w:b/>
          <w:bCs/>
          <w:sz w:val="22"/>
          <w:szCs w:val="22"/>
        </w:rPr>
        <w:t>e pokrenuti novi postupak za isti ili sli</w:t>
      </w:r>
      <w:r w:rsidRPr="003430E1">
        <w:rPr>
          <w:rStyle w:val="Bez"/>
          <w:rFonts w:ascii="Cambria" w:hAnsi="Cambria"/>
          <w:b/>
          <w:bCs/>
          <w:sz w:val="22"/>
          <w:szCs w:val="22"/>
          <w:lang w:val="en-US"/>
        </w:rPr>
        <w:t>č</w:t>
      </w:r>
      <w:r w:rsidRPr="003430E1">
        <w:rPr>
          <w:rStyle w:val="Bez"/>
          <w:rFonts w:ascii="Cambria" w:hAnsi="Cambria"/>
          <w:b/>
          <w:bCs/>
          <w:sz w:val="22"/>
          <w:szCs w:val="22"/>
        </w:rPr>
        <w:t xml:space="preserve">an predmet nabave: </w:t>
      </w:r>
      <w:r w:rsidRPr="003430E1">
        <w:rPr>
          <w:rFonts w:ascii="Cambria" w:hAnsi="Cambria"/>
          <w:sz w:val="22"/>
          <w:szCs w:val="22"/>
        </w:rPr>
        <w:t>Naru</w:t>
      </w:r>
      <w:r w:rsidRPr="003430E1">
        <w:rPr>
          <w:rStyle w:val="Bez"/>
          <w:rFonts w:ascii="Cambria" w:hAnsi="Cambria"/>
          <w:sz w:val="22"/>
          <w:szCs w:val="22"/>
          <w:lang w:val="en-US"/>
        </w:rPr>
        <w:t>č</w:t>
      </w:r>
      <w:r w:rsidRPr="003430E1">
        <w:rPr>
          <w:rFonts w:ascii="Cambria" w:hAnsi="Cambria"/>
          <w:sz w:val="22"/>
          <w:szCs w:val="22"/>
        </w:rPr>
        <w:t xml:space="preserve">itelj </w:t>
      </w:r>
      <w:r w:rsidRPr="003430E1">
        <w:rPr>
          <w:rStyle w:val="Bez"/>
          <w:rFonts w:ascii="Cambria" w:hAnsi="Cambria"/>
          <w:sz w:val="22"/>
          <w:szCs w:val="22"/>
          <w:lang w:val="en-US"/>
        </w:rPr>
        <w:t>ć</w:t>
      </w:r>
      <w:r w:rsidRPr="003430E1">
        <w:rPr>
          <w:rFonts w:ascii="Cambria" w:hAnsi="Cambria"/>
          <w:sz w:val="22"/>
          <w:szCs w:val="22"/>
        </w:rPr>
        <w:t>e pokrenuti novi postupak javne nabave za isti ili sli</w:t>
      </w:r>
      <w:r w:rsidRPr="003430E1">
        <w:rPr>
          <w:rStyle w:val="Bez"/>
          <w:rFonts w:ascii="Cambria" w:hAnsi="Cambria"/>
          <w:sz w:val="22"/>
          <w:szCs w:val="22"/>
          <w:lang w:val="en-US"/>
        </w:rPr>
        <w:t>č</w:t>
      </w:r>
      <w:r w:rsidRPr="003430E1">
        <w:rPr>
          <w:rFonts w:ascii="Cambria" w:hAnsi="Cambria"/>
          <w:sz w:val="22"/>
          <w:szCs w:val="22"/>
        </w:rPr>
        <w:t xml:space="preserve">an predmet nabave u roku od 90 dana. </w:t>
      </w:r>
    </w:p>
    <w:p w14:paraId="746FEC2F" w14:textId="77777777" w:rsidR="00CE0120" w:rsidRPr="003430E1" w:rsidRDefault="00CE0120">
      <w:pPr>
        <w:pStyle w:val="TijeloA"/>
        <w:widowControl w:val="0"/>
        <w:suppressAutoHyphens/>
        <w:jc w:val="both"/>
        <w:rPr>
          <w:rFonts w:ascii="Cambria" w:hAnsi="Cambria"/>
          <w:sz w:val="22"/>
          <w:szCs w:val="22"/>
        </w:rPr>
      </w:pPr>
    </w:p>
    <w:p w14:paraId="04C4C6AE" w14:textId="77777777" w:rsidR="00CE0120" w:rsidRPr="003430E1" w:rsidRDefault="00000000">
      <w:pPr>
        <w:pStyle w:val="BodyB"/>
        <w:jc w:val="both"/>
        <w:rPr>
          <w:rStyle w:val="Bez"/>
          <w:rFonts w:ascii="Cambria" w:hAnsi="Cambria"/>
          <w:b/>
          <w:bCs/>
          <w:sz w:val="22"/>
          <w:szCs w:val="22"/>
          <w:u w:val="single"/>
        </w:rPr>
      </w:pPr>
      <w:r w:rsidRPr="003430E1">
        <w:rPr>
          <w:rStyle w:val="Bez"/>
          <w:rFonts w:ascii="Cambria" w:hAnsi="Cambria"/>
          <w:b/>
          <w:bCs/>
          <w:sz w:val="22"/>
          <w:szCs w:val="22"/>
        </w:rPr>
        <w:t>VIII. UPUTA O PRAVNOM LIJEKU</w:t>
      </w:r>
    </w:p>
    <w:p w14:paraId="0C06C194" w14:textId="3EE2B720" w:rsidR="00CE0120" w:rsidRPr="003430E1" w:rsidRDefault="00000000">
      <w:pPr>
        <w:pStyle w:val="BodyB"/>
        <w:jc w:val="both"/>
        <w:rPr>
          <w:rFonts w:ascii="Cambria" w:hAnsi="Cambria"/>
          <w:sz w:val="22"/>
          <w:szCs w:val="22"/>
        </w:rPr>
      </w:pPr>
      <w:proofErr w:type="spellStart"/>
      <w:r w:rsidRPr="003430E1">
        <w:rPr>
          <w:rFonts w:ascii="Cambria" w:hAnsi="Cambria"/>
          <w:sz w:val="22"/>
          <w:szCs w:val="22"/>
        </w:rPr>
        <w:t>Protiv</w:t>
      </w:r>
      <w:proofErr w:type="spellEnd"/>
      <w:r w:rsidRPr="003430E1">
        <w:rPr>
          <w:rFonts w:ascii="Cambria" w:hAnsi="Cambria"/>
          <w:sz w:val="22"/>
          <w:szCs w:val="22"/>
        </w:rPr>
        <w:t xml:space="preserve"> </w:t>
      </w:r>
      <w:proofErr w:type="spellStart"/>
      <w:r w:rsidRPr="003430E1">
        <w:rPr>
          <w:rFonts w:ascii="Cambria" w:hAnsi="Cambria"/>
          <w:sz w:val="22"/>
          <w:szCs w:val="22"/>
        </w:rPr>
        <w:t>ove</w:t>
      </w:r>
      <w:proofErr w:type="spellEnd"/>
      <w:r w:rsidRPr="003430E1">
        <w:rPr>
          <w:rFonts w:ascii="Cambria" w:hAnsi="Cambria"/>
          <w:sz w:val="22"/>
          <w:szCs w:val="22"/>
        </w:rPr>
        <w:t xml:space="preserve"> </w:t>
      </w:r>
      <w:proofErr w:type="spellStart"/>
      <w:r w:rsidRPr="003430E1">
        <w:rPr>
          <w:rFonts w:ascii="Cambria" w:hAnsi="Cambria"/>
          <w:sz w:val="22"/>
          <w:szCs w:val="22"/>
        </w:rPr>
        <w:t>Odluke</w:t>
      </w:r>
      <w:proofErr w:type="spellEnd"/>
      <w:r w:rsidRPr="003430E1">
        <w:rPr>
          <w:rFonts w:ascii="Cambria" w:hAnsi="Cambria"/>
          <w:sz w:val="22"/>
          <w:szCs w:val="22"/>
        </w:rPr>
        <w:t xml:space="preserve"> </w:t>
      </w:r>
      <w:proofErr w:type="spellStart"/>
      <w:r w:rsidR="003430E1" w:rsidRPr="003430E1">
        <w:rPr>
          <w:rFonts w:ascii="Cambria" w:hAnsi="Cambria"/>
          <w:sz w:val="22"/>
          <w:szCs w:val="22"/>
        </w:rPr>
        <w:t>nij</w:t>
      </w:r>
      <w:r w:rsidR="003430E1">
        <w:rPr>
          <w:rFonts w:ascii="Cambria" w:hAnsi="Cambria"/>
          <w:sz w:val="22"/>
          <w:szCs w:val="22"/>
        </w:rPr>
        <w:t>e</w:t>
      </w:r>
      <w:proofErr w:type="spellEnd"/>
      <w:r w:rsidR="003430E1" w:rsidRPr="003430E1">
        <w:rPr>
          <w:rFonts w:ascii="Cambria" w:hAnsi="Cambria"/>
          <w:sz w:val="22"/>
          <w:szCs w:val="22"/>
        </w:rPr>
        <w:t xml:space="preserve"> </w:t>
      </w:r>
      <w:proofErr w:type="spellStart"/>
      <w:r w:rsidR="003430E1" w:rsidRPr="003430E1">
        <w:rPr>
          <w:rFonts w:ascii="Cambria" w:hAnsi="Cambria"/>
          <w:sz w:val="22"/>
          <w:szCs w:val="22"/>
        </w:rPr>
        <w:t>moguće</w:t>
      </w:r>
      <w:proofErr w:type="spellEnd"/>
      <w:r w:rsidR="003430E1" w:rsidRPr="003430E1">
        <w:rPr>
          <w:rFonts w:ascii="Cambria" w:hAnsi="Cambria"/>
          <w:sz w:val="22"/>
          <w:szCs w:val="22"/>
        </w:rPr>
        <w:t xml:space="preserve"> </w:t>
      </w:r>
      <w:proofErr w:type="spellStart"/>
      <w:r w:rsidR="003430E1" w:rsidRPr="003430E1">
        <w:rPr>
          <w:rFonts w:ascii="Cambria" w:hAnsi="Cambria"/>
          <w:sz w:val="22"/>
          <w:szCs w:val="22"/>
        </w:rPr>
        <w:t>podnijeti</w:t>
      </w:r>
      <w:proofErr w:type="spellEnd"/>
      <w:r w:rsidR="003430E1" w:rsidRPr="003430E1">
        <w:rPr>
          <w:rFonts w:ascii="Cambria" w:hAnsi="Cambria"/>
          <w:sz w:val="22"/>
          <w:szCs w:val="22"/>
        </w:rPr>
        <w:t xml:space="preserve"> </w:t>
      </w:r>
      <w:proofErr w:type="spellStart"/>
      <w:r w:rsidR="003430E1" w:rsidRPr="003430E1">
        <w:rPr>
          <w:rFonts w:ascii="Cambria" w:hAnsi="Cambria"/>
          <w:sz w:val="22"/>
          <w:szCs w:val="22"/>
        </w:rPr>
        <w:t>žalbu</w:t>
      </w:r>
      <w:proofErr w:type="spellEnd"/>
      <w:r w:rsidR="003430E1" w:rsidRPr="003430E1">
        <w:rPr>
          <w:rFonts w:ascii="Cambria" w:hAnsi="Cambria"/>
          <w:sz w:val="22"/>
          <w:szCs w:val="22"/>
        </w:rPr>
        <w:t>.</w:t>
      </w:r>
    </w:p>
    <w:p w14:paraId="5989826E" w14:textId="77777777" w:rsidR="007076B2" w:rsidRPr="003430E1" w:rsidRDefault="007076B2">
      <w:pPr>
        <w:pStyle w:val="BodyB"/>
        <w:jc w:val="both"/>
        <w:rPr>
          <w:rFonts w:ascii="Cambria" w:hAnsi="Cambria"/>
          <w:sz w:val="22"/>
          <w:szCs w:val="22"/>
        </w:rPr>
      </w:pPr>
    </w:p>
    <w:p w14:paraId="5889D8CF" w14:textId="77777777" w:rsidR="007076B2" w:rsidRPr="003430E1" w:rsidRDefault="007076B2" w:rsidP="007076B2">
      <w:pPr>
        <w:pStyle w:val="BodyA"/>
        <w:spacing w:line="240" w:lineRule="auto"/>
        <w:ind w:left="0"/>
        <w:jc w:val="right"/>
        <w:rPr>
          <w:rStyle w:val="Bez"/>
          <w:rFonts w:ascii="Cambria" w:hAnsi="Cambria"/>
          <w:b/>
          <w:bCs/>
          <w:color w:val="000000"/>
          <w:sz w:val="22"/>
          <w:szCs w:val="22"/>
          <w:u w:color="000000"/>
        </w:rPr>
      </w:pPr>
      <w:r w:rsidRPr="003430E1">
        <w:rPr>
          <w:rStyle w:val="Bez"/>
          <w:rFonts w:ascii="Cambria" w:hAnsi="Cambria"/>
          <w:b/>
          <w:bCs/>
          <w:color w:val="000000"/>
          <w:sz w:val="22"/>
          <w:szCs w:val="22"/>
          <w:u w:color="000000"/>
        </w:rPr>
        <w:t>Općinski načelnik:</w:t>
      </w:r>
      <w:r w:rsidRPr="003430E1">
        <w:rPr>
          <w:rStyle w:val="Bez"/>
          <w:rFonts w:ascii="Cambria" w:hAnsi="Cambria"/>
          <w:b/>
          <w:bCs/>
          <w:color w:val="000000"/>
          <w:sz w:val="22"/>
          <w:szCs w:val="22"/>
          <w:u w:color="000000"/>
        </w:rPr>
        <w:tab/>
      </w:r>
      <w:r w:rsidRPr="003430E1">
        <w:rPr>
          <w:rStyle w:val="Bez"/>
          <w:rFonts w:ascii="Cambria" w:hAnsi="Cambria"/>
          <w:b/>
          <w:bCs/>
          <w:color w:val="000000"/>
          <w:sz w:val="22"/>
          <w:szCs w:val="22"/>
          <w:u w:color="000000"/>
        </w:rPr>
        <w:tab/>
      </w:r>
      <w:r w:rsidRPr="003430E1">
        <w:rPr>
          <w:rStyle w:val="Bez"/>
          <w:rFonts w:ascii="Cambria" w:hAnsi="Cambria"/>
          <w:b/>
          <w:bCs/>
          <w:color w:val="000000"/>
          <w:sz w:val="22"/>
          <w:szCs w:val="22"/>
          <w:u w:color="000000"/>
        </w:rPr>
        <w:tab/>
      </w:r>
    </w:p>
    <w:p w14:paraId="716E4266" w14:textId="77777777" w:rsidR="007076B2" w:rsidRPr="003430E1" w:rsidRDefault="007076B2" w:rsidP="007076B2">
      <w:pPr>
        <w:pStyle w:val="BodyA"/>
        <w:spacing w:line="240" w:lineRule="auto"/>
        <w:ind w:left="0"/>
        <w:jc w:val="right"/>
        <w:rPr>
          <w:rStyle w:val="Bez"/>
          <w:rFonts w:ascii="Cambria" w:eastAsia="Times New Roman" w:hAnsi="Cambria" w:cs="Times New Roman"/>
          <w:b/>
          <w:bCs/>
          <w:color w:val="000000"/>
          <w:sz w:val="22"/>
          <w:szCs w:val="22"/>
          <w:u w:color="000000"/>
        </w:rPr>
      </w:pPr>
      <w:r w:rsidRPr="003430E1">
        <w:rPr>
          <w:rStyle w:val="Bez"/>
          <w:rFonts w:ascii="Cambria" w:hAnsi="Cambria"/>
          <w:b/>
          <w:bCs/>
          <w:color w:val="000000"/>
          <w:sz w:val="22"/>
          <w:szCs w:val="22"/>
          <w:u w:color="000000"/>
        </w:rPr>
        <w:t>Dragan Sudarević, ing.el.</w:t>
      </w:r>
      <w:r w:rsidRPr="003430E1">
        <w:rPr>
          <w:rStyle w:val="Bez"/>
          <w:rFonts w:ascii="Cambria" w:hAnsi="Cambria"/>
          <w:b/>
          <w:bCs/>
          <w:color w:val="000000"/>
          <w:sz w:val="22"/>
          <w:szCs w:val="22"/>
          <w:u w:color="000000"/>
        </w:rPr>
        <w:tab/>
      </w:r>
      <w:r w:rsidRPr="003430E1">
        <w:rPr>
          <w:rStyle w:val="Bez"/>
          <w:rFonts w:ascii="Cambria" w:hAnsi="Cambria"/>
          <w:b/>
          <w:bCs/>
          <w:color w:val="000000"/>
          <w:sz w:val="22"/>
          <w:szCs w:val="22"/>
          <w:u w:color="000000"/>
        </w:rPr>
        <w:tab/>
      </w:r>
    </w:p>
    <w:p w14:paraId="111D8042" w14:textId="77777777" w:rsidR="00CE0120" w:rsidRPr="003430E1" w:rsidRDefault="00CE0120" w:rsidP="007076B2">
      <w:pPr>
        <w:pStyle w:val="BodyA"/>
        <w:spacing w:line="240" w:lineRule="auto"/>
        <w:ind w:left="0"/>
        <w:rPr>
          <w:rFonts w:ascii="Cambria" w:eastAsia="Times New Roman" w:hAnsi="Cambria" w:cs="Times New Roman"/>
          <w:b/>
          <w:bCs/>
          <w:color w:val="000000"/>
          <w:sz w:val="22"/>
          <w:szCs w:val="22"/>
          <w:u w:color="000000"/>
        </w:rPr>
      </w:pPr>
    </w:p>
    <w:p w14:paraId="33CE25FD" w14:textId="77777777" w:rsidR="00CE0120" w:rsidRPr="003430E1" w:rsidRDefault="00CE0120">
      <w:pPr>
        <w:pStyle w:val="BodyA"/>
        <w:spacing w:line="240" w:lineRule="auto"/>
        <w:ind w:left="0"/>
        <w:jc w:val="right"/>
        <w:rPr>
          <w:rFonts w:ascii="Cambria" w:eastAsia="Times New Roman" w:hAnsi="Cambria" w:cs="Times New Roman"/>
          <w:color w:val="000000"/>
          <w:sz w:val="22"/>
          <w:szCs w:val="22"/>
        </w:rPr>
      </w:pPr>
    </w:p>
    <w:p w14:paraId="069435BA" w14:textId="77777777" w:rsidR="00CE0120" w:rsidRPr="003430E1" w:rsidRDefault="00000000">
      <w:pPr>
        <w:pStyle w:val="BodyA"/>
        <w:spacing w:line="240" w:lineRule="auto"/>
        <w:ind w:left="0"/>
        <w:rPr>
          <w:rStyle w:val="Bez"/>
          <w:rFonts w:ascii="Cambria" w:hAnsi="Cambria"/>
          <w:b/>
          <w:bCs/>
          <w:color w:val="000000"/>
          <w:sz w:val="22"/>
          <w:szCs w:val="22"/>
          <w:u w:color="000000"/>
        </w:rPr>
      </w:pPr>
      <w:r w:rsidRPr="003430E1">
        <w:rPr>
          <w:rStyle w:val="Bez"/>
          <w:rFonts w:ascii="Cambria" w:hAnsi="Cambria"/>
          <w:b/>
          <w:bCs/>
          <w:color w:val="000000"/>
          <w:sz w:val="22"/>
          <w:szCs w:val="22"/>
          <w:u w:color="000000"/>
        </w:rPr>
        <w:t>Dostaviti:</w:t>
      </w:r>
    </w:p>
    <w:p w14:paraId="7EDDD9BD" w14:textId="77777777" w:rsidR="00CE0120" w:rsidRPr="003430E1" w:rsidRDefault="00000000">
      <w:pPr>
        <w:pStyle w:val="BodyA"/>
        <w:numPr>
          <w:ilvl w:val="0"/>
          <w:numId w:val="2"/>
        </w:numPr>
        <w:spacing w:after="0" w:line="240" w:lineRule="auto"/>
        <w:rPr>
          <w:rFonts w:ascii="Cambria" w:hAnsi="Cambria"/>
          <w:color w:val="000000"/>
          <w:sz w:val="22"/>
          <w:szCs w:val="22"/>
        </w:rPr>
      </w:pPr>
      <w:r w:rsidRPr="003430E1">
        <w:rPr>
          <w:rStyle w:val="Bez"/>
          <w:rFonts w:ascii="Cambria" w:hAnsi="Cambria"/>
          <w:color w:val="000000"/>
          <w:sz w:val="22"/>
          <w:szCs w:val="22"/>
          <w:u w:color="000000"/>
        </w:rPr>
        <w:t>Objavom u Elektroni</w:t>
      </w:r>
      <w:r w:rsidRPr="003430E1">
        <w:rPr>
          <w:rStyle w:val="Bez"/>
          <w:rFonts w:ascii="Cambria" w:hAnsi="Cambria"/>
          <w:color w:val="000000"/>
          <w:sz w:val="22"/>
          <w:szCs w:val="22"/>
          <w:u w:color="000000"/>
          <w:lang w:val="en-US"/>
        </w:rPr>
        <w:t>č</w:t>
      </w:r>
      <w:r w:rsidRPr="003430E1">
        <w:rPr>
          <w:rStyle w:val="Bez"/>
          <w:rFonts w:ascii="Cambria" w:hAnsi="Cambria"/>
          <w:color w:val="000000"/>
          <w:sz w:val="22"/>
          <w:szCs w:val="22"/>
          <w:u w:color="000000"/>
        </w:rPr>
        <w:t>kom oglasniku javne nabave RH</w:t>
      </w:r>
    </w:p>
    <w:p w14:paraId="1FF71834" w14:textId="77777777" w:rsidR="00CE0120" w:rsidRPr="003430E1" w:rsidRDefault="00000000">
      <w:pPr>
        <w:pStyle w:val="BodyA"/>
        <w:numPr>
          <w:ilvl w:val="0"/>
          <w:numId w:val="2"/>
        </w:numPr>
        <w:spacing w:after="0" w:line="240" w:lineRule="auto"/>
        <w:rPr>
          <w:rFonts w:ascii="Cambria" w:hAnsi="Cambria"/>
          <w:color w:val="000000"/>
          <w:sz w:val="22"/>
          <w:szCs w:val="22"/>
        </w:rPr>
      </w:pPr>
      <w:r w:rsidRPr="003430E1">
        <w:rPr>
          <w:rStyle w:val="Bez"/>
          <w:rFonts w:ascii="Cambria" w:hAnsi="Cambria"/>
          <w:color w:val="000000"/>
          <w:sz w:val="22"/>
          <w:szCs w:val="22"/>
          <w:u w:color="000000"/>
        </w:rPr>
        <w:t>Pismohrana, ovdje</w:t>
      </w:r>
    </w:p>
    <w:sectPr w:rsidR="00CE0120" w:rsidRPr="003430E1">
      <w:headerReference w:type="default" r:id="rId8"/>
      <w:footerReference w:type="default" r:id="rId9"/>
      <w:pgSz w:w="11900" w:h="16840"/>
      <w:pgMar w:top="992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CCE29E" w14:textId="77777777" w:rsidR="00164523" w:rsidRDefault="00164523">
      <w:r>
        <w:separator/>
      </w:r>
    </w:p>
  </w:endnote>
  <w:endnote w:type="continuationSeparator" w:id="0">
    <w:p w14:paraId="33564744" w14:textId="77777777" w:rsidR="00164523" w:rsidRDefault="00164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roman"/>
    <w:pitch w:val="default"/>
  </w:font>
  <w:font w:name="Helvetica">
    <w:panose1 w:val="020B0604020202020204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EB905" w14:textId="77777777" w:rsidR="00CE0120" w:rsidRDefault="00000000">
    <w:pPr>
      <w:pStyle w:val="HeaderFooterA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564"/>
      </w:tabs>
      <w:jc w:val="right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2</w:t>
    </w:r>
    <w:r>
      <w:rPr>
        <w:rFonts w:ascii="Times New Roman" w:hAnsi="Times New Roman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3057C4" w14:textId="77777777" w:rsidR="00164523" w:rsidRDefault="00164523">
      <w:r>
        <w:separator/>
      </w:r>
    </w:p>
  </w:footnote>
  <w:footnote w:type="continuationSeparator" w:id="0">
    <w:p w14:paraId="2C8D066B" w14:textId="77777777" w:rsidR="00164523" w:rsidRDefault="001645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8D9F8" w14:textId="77777777" w:rsidR="00CE0120" w:rsidRDefault="00000000">
    <w:pPr>
      <w:pStyle w:val="HeaderFooter"/>
    </w:pPr>
    <w:r>
      <w:rPr>
        <w:noProof/>
      </w:rPr>
      <mc:AlternateContent>
        <mc:Choice Requires="wps">
          <w:drawing>
            <wp:anchor distT="152400" distB="152400" distL="152400" distR="152400" simplePos="0" relativeHeight="251658240" behindDoc="1" locked="0" layoutInCell="1" allowOverlap="1" wp14:anchorId="3E6507BD" wp14:editId="44E6A059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7556500" cy="10693400"/>
              <wp:effectExtent l="0" t="0" r="0" b="0"/>
              <wp:wrapNone/>
              <wp:docPr id="1073741825" name="officeArt object" descr="Rectangle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556500" cy="10693400"/>
                      </a:xfrm>
                      <a:prstGeom prst="roundRect">
                        <a:avLst>
                          <a:gd name="adj" fmla="val 0"/>
                        </a:avLst>
                      </a:prstGeom>
                      <a:solidFill>
                        <a:srgbClr val="FFFFFF"/>
                      </a:solidFill>
                      <a:ln w="12700" cap="flat">
                        <a:noFill/>
                        <a:miter lim="4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roundrect id="_x0000_s1026" style="visibility:visible;position:absolute;margin-left:0.0pt;margin-top:0.0pt;width:595.0pt;height:842.0pt;z-index:-251658240;mso-position-horizontal:absolute;mso-position-horizontal-relative:page;mso-position-vertical:absolute;mso-position-vertical-relative:page;mso-wrap-distance-left:12.0pt;mso-wrap-distance-top:12.0pt;mso-wrap-distance-right:12.0pt;mso-wrap-distance-bottom:12.0pt;" adj="0">
              <v:fill color="#FFFFFF" opacity="100.0%" type="solid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w10:wrap type="none" side="bothSides" anchorx="page" anchory="page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F038E8"/>
    <w:multiLevelType w:val="hybridMultilevel"/>
    <w:tmpl w:val="C36A3C56"/>
    <w:numStyleLink w:val="ImportedStyle2"/>
  </w:abstractNum>
  <w:abstractNum w:abstractNumId="1" w15:restartNumberingAfterBreak="0">
    <w:nsid w:val="49D3706A"/>
    <w:multiLevelType w:val="hybridMultilevel"/>
    <w:tmpl w:val="C36A3C56"/>
    <w:styleLink w:val="ImportedStyle2"/>
    <w:lvl w:ilvl="0" w:tplc="43440A86">
      <w:start w:val="1"/>
      <w:numFmt w:val="decimal"/>
      <w:lvlText w:val="%1."/>
      <w:lvlJc w:val="left"/>
      <w:pPr>
        <w:ind w:left="72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42A9280">
      <w:start w:val="1"/>
      <w:numFmt w:val="lowerLetter"/>
      <w:lvlText w:val="%2."/>
      <w:lvlJc w:val="left"/>
      <w:pPr>
        <w:ind w:left="14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8CA9010">
      <w:start w:val="1"/>
      <w:numFmt w:val="lowerRoman"/>
      <w:lvlText w:val="%3."/>
      <w:lvlJc w:val="left"/>
      <w:pPr>
        <w:ind w:left="216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182BAF2">
      <w:start w:val="1"/>
      <w:numFmt w:val="decimal"/>
      <w:lvlText w:val="%4."/>
      <w:lvlJc w:val="left"/>
      <w:pPr>
        <w:ind w:left="288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BFE664C">
      <w:start w:val="1"/>
      <w:numFmt w:val="lowerLetter"/>
      <w:lvlText w:val="%5."/>
      <w:lvlJc w:val="left"/>
      <w:pPr>
        <w:ind w:left="360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B6EFBBE">
      <w:start w:val="1"/>
      <w:numFmt w:val="lowerRoman"/>
      <w:lvlText w:val="%6."/>
      <w:lvlJc w:val="left"/>
      <w:pPr>
        <w:ind w:left="432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0E05156">
      <w:start w:val="1"/>
      <w:numFmt w:val="decimal"/>
      <w:lvlText w:val="%7."/>
      <w:lvlJc w:val="left"/>
      <w:pPr>
        <w:ind w:left="504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2DE5154">
      <w:start w:val="1"/>
      <w:numFmt w:val="lowerLetter"/>
      <w:lvlText w:val="%8."/>
      <w:lvlJc w:val="left"/>
      <w:pPr>
        <w:ind w:left="5760" w:hanging="36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C52CAA0">
      <w:start w:val="1"/>
      <w:numFmt w:val="lowerRoman"/>
      <w:lvlText w:val="%9."/>
      <w:lvlJc w:val="left"/>
      <w:pPr>
        <w:ind w:left="6480" w:hanging="300"/>
      </w:pPr>
      <w:rPr>
        <w:rFonts w:hAnsi="Arial Unicode MS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130369110">
    <w:abstractNumId w:val="1"/>
  </w:num>
  <w:num w:numId="2" w16cid:durableId="10123380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displayBackgroundShape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0120"/>
    <w:rsid w:val="001030A3"/>
    <w:rsid w:val="00164523"/>
    <w:rsid w:val="003430E1"/>
    <w:rsid w:val="00393386"/>
    <w:rsid w:val="003B7234"/>
    <w:rsid w:val="007076B2"/>
    <w:rsid w:val="008F68AD"/>
    <w:rsid w:val="00A14D63"/>
    <w:rsid w:val="00B95174"/>
    <w:rsid w:val="00CA7183"/>
    <w:rsid w:val="00CE0120"/>
    <w:rsid w:val="00D90385"/>
    <w:rsid w:val="00EA4D03"/>
    <w:rsid w:val="00F90E49"/>
    <w:rsid w:val="00F97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65029"/>
  <w15:docId w15:val="{DB9B1F24-3186-4698-BFA7-71E1C9834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hr-HR" w:eastAsia="hr-H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7076B2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0"/>
    </w:pPr>
    <w:rPr>
      <w:rFonts w:ascii="Arial" w:eastAsia="Times New Roman" w:hAnsi="Arial" w:cs="Arial"/>
      <w:b/>
      <w:bCs/>
      <w:i/>
      <w:bdr w:val="none" w:sz="0" w:space="0" w:color="auto"/>
      <w:lang w:val="hr-HR" w:eastAsia="hr-HR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7076B2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1"/>
    </w:pPr>
    <w:rPr>
      <w:rFonts w:ascii="Arial" w:eastAsia="Times New Roman" w:hAnsi="Arial" w:cs="Arial"/>
      <w:i/>
      <w:bdr w:val="none" w:sz="0" w:space="0" w:color="auto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table" w:customStyle="1" w:styleId="TableNormal1">
    <w:name w:val="Table Normal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u w:color="000000"/>
    </w:rPr>
  </w:style>
  <w:style w:type="paragraph" w:customStyle="1" w:styleId="HeaderFooterA">
    <w:name w:val="Header &amp; Footer A"/>
    <w:pPr>
      <w:tabs>
        <w:tab w:val="right" w:pos="9020"/>
      </w:tabs>
      <w:spacing w:after="160" w:line="288" w:lineRule="auto"/>
      <w:ind w:left="2160"/>
    </w:pPr>
    <w:rPr>
      <w:rFonts w:ascii="Helvetica" w:hAnsi="Helvetica" w:cs="Arial Unicode MS"/>
      <w:color w:val="000000"/>
      <w:sz w:val="24"/>
      <w:szCs w:val="24"/>
      <w:u w:color="000000"/>
    </w:rPr>
  </w:style>
  <w:style w:type="paragraph" w:customStyle="1" w:styleId="BodyA">
    <w:name w:val="Body A"/>
    <w:pPr>
      <w:spacing w:after="160" w:line="288" w:lineRule="auto"/>
      <w:ind w:left="2160"/>
    </w:pPr>
    <w:rPr>
      <w:rFonts w:ascii="Calibri" w:eastAsia="Calibri" w:hAnsi="Calibri" w:cs="Calibri"/>
      <w:color w:val="5A5A5A"/>
      <w:u w:color="5A5A5A"/>
    </w:rPr>
  </w:style>
  <w:style w:type="paragraph" w:customStyle="1" w:styleId="Default">
    <w:name w:val="Default"/>
    <w:rPr>
      <w:rFonts w:ascii="Helvetica Neue" w:hAnsi="Helvetica Neue" w:cs="Arial Unicode MS"/>
      <w:color w:val="000000"/>
      <w:sz w:val="22"/>
      <w:szCs w:val="22"/>
      <w:u w:color="000000"/>
    </w:rPr>
  </w:style>
  <w:style w:type="character" w:customStyle="1" w:styleId="Bez">
    <w:name w:val="Bez"/>
  </w:style>
  <w:style w:type="character" w:customStyle="1" w:styleId="Hyperlink0">
    <w:name w:val="Hyperlink.0"/>
    <w:basedOn w:val="Bez"/>
    <w:rPr>
      <w:u w:val="single" w:color="0000FF"/>
    </w:rPr>
  </w:style>
  <w:style w:type="paragraph" w:customStyle="1" w:styleId="TijeloA">
    <w:name w:val="Tijelo A"/>
    <w:rPr>
      <w:rFonts w:cs="Arial Unicode MS"/>
      <w:color w:val="000000"/>
      <w:sz w:val="24"/>
      <w:szCs w:val="24"/>
      <w:u w:color="000000"/>
    </w:rPr>
  </w:style>
  <w:style w:type="paragraph" w:customStyle="1" w:styleId="BodyB">
    <w:name w:val="Body B"/>
    <w:rPr>
      <w:rFonts w:cs="Arial Unicode MS"/>
      <w:color w:val="000000"/>
      <w:sz w:val="24"/>
      <w:szCs w:val="24"/>
      <w:u w:color="000000"/>
      <w:lang w:val="en-US"/>
    </w:rPr>
  </w:style>
  <w:style w:type="numbering" w:customStyle="1" w:styleId="ImportedStyle2">
    <w:name w:val="Imported Style 2"/>
    <w:pPr>
      <w:numPr>
        <w:numId w:val="1"/>
      </w:numPr>
    </w:pPr>
  </w:style>
  <w:style w:type="character" w:customStyle="1" w:styleId="Heading1Char">
    <w:name w:val="Heading 1 Char"/>
    <w:basedOn w:val="DefaultParagraphFont"/>
    <w:link w:val="Heading1"/>
    <w:rsid w:val="007076B2"/>
    <w:rPr>
      <w:rFonts w:ascii="Arial" w:eastAsia="Times New Roman" w:hAnsi="Arial" w:cs="Arial"/>
      <w:b/>
      <w:bCs/>
      <w:i/>
      <w:sz w:val="24"/>
      <w:szCs w:val="24"/>
      <w:bdr w:val="none" w:sz="0" w:space="0" w:color="auto"/>
    </w:rPr>
  </w:style>
  <w:style w:type="character" w:customStyle="1" w:styleId="Heading2Char">
    <w:name w:val="Heading 2 Char"/>
    <w:basedOn w:val="DefaultParagraphFont"/>
    <w:link w:val="Heading2"/>
    <w:semiHidden/>
    <w:rsid w:val="007076B2"/>
    <w:rPr>
      <w:rFonts w:ascii="Arial" w:eastAsia="Times New Roman" w:hAnsi="Arial" w:cs="Arial"/>
      <w:i/>
      <w:sz w:val="24"/>
      <w:szCs w:val="24"/>
      <w:bdr w:val="none" w:sz="0" w:space="0" w:color="auto"/>
    </w:rPr>
  </w:style>
  <w:style w:type="paragraph" w:styleId="BodyText2">
    <w:name w:val="Body Text 2"/>
    <w:basedOn w:val="Normal"/>
    <w:link w:val="BodyText2Char"/>
    <w:semiHidden/>
    <w:unhideWhenUsed/>
    <w:rsid w:val="007076B2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 w:val="32"/>
      <w:szCs w:val="20"/>
      <w:bdr w:val="none" w:sz="0" w:space="0" w:color="auto"/>
      <w:lang w:val="hr-HR" w:eastAsia="hr-HR"/>
    </w:rPr>
  </w:style>
  <w:style w:type="character" w:customStyle="1" w:styleId="BodyText2Char">
    <w:name w:val="Body Text 2 Char"/>
    <w:basedOn w:val="DefaultParagraphFont"/>
    <w:link w:val="BodyText2"/>
    <w:semiHidden/>
    <w:rsid w:val="007076B2"/>
    <w:rPr>
      <w:rFonts w:eastAsia="Times New Roman"/>
      <w:sz w:val="32"/>
      <w:bdr w:val="none" w:sz="0" w:space="0" w:color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5400" dir="5400000" rotWithShape="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Tijana</dc:creator>
  <cp:lastModifiedBy>Općina Jankovci</cp:lastModifiedBy>
  <cp:revision>2</cp:revision>
  <cp:lastPrinted>2023-02-03T11:15:00Z</cp:lastPrinted>
  <dcterms:created xsi:type="dcterms:W3CDTF">2023-02-03T11:15:00Z</dcterms:created>
  <dcterms:modified xsi:type="dcterms:W3CDTF">2023-02-03T11:15:00Z</dcterms:modified>
</cp:coreProperties>
</file>